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B1" w:rsidRDefault="008A42B1" w:rsidP="00A700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ar-SA"/>
        </w:rPr>
      </w:pPr>
      <w:bookmarkStart w:id="0" w:name="_GoBack"/>
      <w:bookmarkEnd w:id="0"/>
    </w:p>
    <w:p w:rsidR="00A70077" w:rsidRPr="008A42B1" w:rsidRDefault="00A70077" w:rsidP="00A700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36"/>
          <w:szCs w:val="36"/>
          <w:lang w:eastAsia="ar-SA"/>
        </w:rPr>
      </w:pPr>
      <w:r w:rsidRPr="008A42B1">
        <w:rPr>
          <w:rFonts w:ascii="Times New Roman" w:eastAsia="Times New Roman" w:hAnsi="Times New Roman" w:cs="Times New Roman"/>
          <w:b/>
          <w:i/>
          <w:smallCaps/>
          <w:sz w:val="36"/>
          <w:szCs w:val="36"/>
          <w:lang w:eastAsia="ar-SA"/>
        </w:rPr>
        <w:t>Valutazione</w:t>
      </w:r>
    </w:p>
    <w:p w:rsidR="00A70077" w:rsidRPr="008A42B1" w:rsidRDefault="00A70077" w:rsidP="00A700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36"/>
          <w:szCs w:val="36"/>
          <w:lang w:eastAsia="ar-SA"/>
        </w:rPr>
      </w:pPr>
      <w:r w:rsidRPr="008A42B1">
        <w:rPr>
          <w:rFonts w:ascii="Times New Roman" w:eastAsia="Times New Roman" w:hAnsi="Times New Roman" w:cs="Times New Roman"/>
          <w:b/>
          <w:i/>
          <w:smallCaps/>
          <w:sz w:val="36"/>
          <w:szCs w:val="36"/>
          <w:lang w:eastAsia="ar-SA"/>
        </w:rPr>
        <w:t xml:space="preserve"> </w:t>
      </w:r>
    </w:p>
    <w:p w:rsidR="00A70077" w:rsidRPr="00537447" w:rsidRDefault="00A70077" w:rsidP="00A7007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077" w:rsidRPr="008A42B1" w:rsidRDefault="00A70077" w:rsidP="00A7007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A42B1">
        <w:rPr>
          <w:rFonts w:ascii="Times New Roman" w:eastAsia="Times New Roman" w:hAnsi="Times New Roman" w:cs="DejaVuSansCondensed"/>
          <w:sz w:val="32"/>
          <w:szCs w:val="32"/>
          <w:lang w:eastAsia="ar-SA"/>
        </w:rPr>
        <w:t xml:space="preserve">Programmare e concordare con l’alunno le verifiche </w:t>
      </w:r>
    </w:p>
    <w:p w:rsidR="008A42B1" w:rsidRPr="008A42B1" w:rsidRDefault="008A42B1" w:rsidP="008A42B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70077" w:rsidRPr="008A42B1" w:rsidRDefault="00A70077" w:rsidP="00A7007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  <w:r w:rsidRPr="008A42B1">
        <w:rPr>
          <w:rFonts w:ascii="Times New Roman" w:eastAsia="Times New Roman" w:hAnsi="Times New Roman" w:cs="DejaVuSansCondensed"/>
          <w:sz w:val="32"/>
          <w:szCs w:val="32"/>
          <w:lang w:eastAsia="ar-SA"/>
        </w:rPr>
        <w:t>Prevedere verifiche orali a compensazione di quelle scritte (soprattutto per la lingua straniera)</w:t>
      </w:r>
    </w:p>
    <w:p w:rsidR="008A42B1" w:rsidRPr="008A42B1" w:rsidRDefault="008A42B1" w:rsidP="008A42B1">
      <w:pPr>
        <w:suppressAutoHyphens/>
        <w:spacing w:after="0" w:line="240" w:lineRule="auto"/>
        <w:ind w:left="720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</w:p>
    <w:p w:rsidR="00A70077" w:rsidRPr="008A42B1" w:rsidRDefault="00A70077" w:rsidP="00A7007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32"/>
          <w:szCs w:val="32"/>
          <w:lang w:eastAsia="ar-SA"/>
        </w:rPr>
      </w:pPr>
      <w:r w:rsidRPr="008A42B1">
        <w:rPr>
          <w:rFonts w:ascii="Times New Roman" w:eastAsia="Arial" w:hAnsi="Times New Roman" w:cs="Arial"/>
          <w:color w:val="000000"/>
          <w:sz w:val="32"/>
          <w:szCs w:val="32"/>
          <w:lang w:eastAsia="ar-SA"/>
        </w:rPr>
        <w:t xml:space="preserve">Valutazioni più attente alle conoscenze e alle competenze di analisi, sintesi e collegamento piuttosto che alla correttezza formale </w:t>
      </w:r>
    </w:p>
    <w:p w:rsidR="008A42B1" w:rsidRPr="008A42B1" w:rsidRDefault="008A42B1" w:rsidP="008A42B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32"/>
          <w:szCs w:val="32"/>
          <w:lang w:eastAsia="ar-SA"/>
        </w:rPr>
      </w:pPr>
    </w:p>
    <w:p w:rsidR="00A70077" w:rsidRPr="008A42B1" w:rsidRDefault="00A70077" w:rsidP="00A7007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  <w:r w:rsidRPr="008A42B1">
        <w:rPr>
          <w:rFonts w:ascii="Times New Roman" w:eastAsia="Times New Roman" w:hAnsi="Times New Roman" w:cs="DejaVuSansCondensed"/>
          <w:sz w:val="32"/>
          <w:szCs w:val="32"/>
          <w:lang w:eastAsia="ar-SA"/>
        </w:rPr>
        <w:t>Far usare strumenti e mediatori didattici nelle prove sia scritte sia orali (mappe concettuali, mappe cognitive)</w:t>
      </w:r>
    </w:p>
    <w:p w:rsidR="008A42B1" w:rsidRPr="008A42B1" w:rsidRDefault="008A42B1" w:rsidP="008A42B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</w:p>
    <w:p w:rsidR="00A70077" w:rsidRPr="008A42B1" w:rsidRDefault="00A70077" w:rsidP="00A7007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  <w:r w:rsidRPr="008A42B1">
        <w:rPr>
          <w:rFonts w:ascii="Times New Roman" w:eastAsia="Times New Roman" w:hAnsi="Times New Roman" w:cs="DejaVuSansCondensed"/>
          <w:sz w:val="32"/>
          <w:szCs w:val="32"/>
          <w:lang w:eastAsia="ar-SA"/>
        </w:rPr>
        <w:t>Introdurre prove informatizzate</w:t>
      </w:r>
    </w:p>
    <w:p w:rsidR="008A42B1" w:rsidRPr="008A42B1" w:rsidRDefault="008A42B1" w:rsidP="008A42B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</w:p>
    <w:p w:rsidR="00A70077" w:rsidRPr="008A42B1" w:rsidRDefault="00A70077" w:rsidP="00A7007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  <w:r w:rsidRPr="008A42B1">
        <w:rPr>
          <w:rFonts w:ascii="Times New Roman" w:eastAsia="Times New Roman" w:hAnsi="Times New Roman" w:cs="DejaVuSansCondensed"/>
          <w:sz w:val="32"/>
          <w:szCs w:val="32"/>
          <w:lang w:eastAsia="ar-SA"/>
        </w:rPr>
        <w:t>Programmare tempi più lunghi per l’esecuzione delle prove</w:t>
      </w:r>
    </w:p>
    <w:p w:rsidR="008A42B1" w:rsidRPr="008A42B1" w:rsidRDefault="008A42B1" w:rsidP="008A42B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DejaVuSansCondensed"/>
          <w:sz w:val="32"/>
          <w:szCs w:val="32"/>
          <w:lang w:eastAsia="ar-SA"/>
        </w:rPr>
      </w:pPr>
    </w:p>
    <w:p w:rsidR="00A70077" w:rsidRPr="008A42B1" w:rsidRDefault="00A70077" w:rsidP="00A7007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32"/>
          <w:szCs w:val="32"/>
          <w:lang w:eastAsia="ar-SA"/>
        </w:rPr>
      </w:pPr>
      <w:r w:rsidRPr="008A42B1">
        <w:rPr>
          <w:rFonts w:ascii="Times New Roman" w:eastAsia="Arial" w:hAnsi="Times New Roman" w:cs="Times New Roman"/>
          <w:color w:val="000000"/>
          <w:sz w:val="32"/>
          <w:szCs w:val="32"/>
          <w:lang w:eastAsia="ar-SA"/>
        </w:rPr>
        <w:t xml:space="preserve">Pianificare prove di valutazione formativa </w:t>
      </w:r>
    </w:p>
    <w:p w:rsidR="00A70077" w:rsidRPr="00FF14DC" w:rsidRDefault="00A70077" w:rsidP="00A70077">
      <w:pPr>
        <w:pStyle w:val="NormaleWeb"/>
        <w:spacing w:before="134" w:beforeAutospacing="0" w:after="0" w:afterAutospacing="0" w:line="216" w:lineRule="auto"/>
        <w:jc w:val="center"/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</w:pPr>
    </w:p>
    <w:p w:rsidR="00D4087C" w:rsidRDefault="00D4087C"/>
    <w:sectPr w:rsidR="00D4087C" w:rsidSect="008A42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77"/>
    <w:rsid w:val="008A42B1"/>
    <w:rsid w:val="00A70077"/>
    <w:rsid w:val="00A7254E"/>
    <w:rsid w:val="00D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Patrizio Luongo</cp:lastModifiedBy>
  <cp:revision>2</cp:revision>
  <dcterms:created xsi:type="dcterms:W3CDTF">2016-10-14T18:28:00Z</dcterms:created>
  <dcterms:modified xsi:type="dcterms:W3CDTF">2016-10-14T18:28:00Z</dcterms:modified>
</cp:coreProperties>
</file>